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C7B7E" w14:textId="506F3323" w:rsidR="004C133E" w:rsidRPr="004C133E" w:rsidRDefault="004C133E">
      <w:pPr>
        <w:rPr>
          <w:b/>
          <w:bCs/>
          <w:u w:val="single"/>
        </w:rPr>
      </w:pPr>
      <w:r w:rsidRPr="004C133E">
        <w:rPr>
          <w:b/>
          <w:bCs/>
          <w:u w:val="single"/>
        </w:rPr>
        <w:t>Media Files/ Case studies</w:t>
      </w:r>
    </w:p>
    <w:p w14:paraId="6CC7E16E" w14:textId="16F9114F" w:rsidR="004C133E" w:rsidRDefault="004C133E">
      <w:r w:rsidRPr="004C133E">
        <w:rPr>
          <w:b/>
          <w:bCs/>
        </w:rPr>
        <w:t>Australian hydrogen industry</w:t>
      </w:r>
      <w:r>
        <w:t xml:space="preserve">: Mainly focused on Whyalla, </w:t>
      </w:r>
      <w:proofErr w:type="gramStart"/>
      <w:r>
        <w:t>Kwinana</w:t>
      </w:r>
      <w:proofErr w:type="gramEnd"/>
      <w:r>
        <w:t xml:space="preserve"> and Gladstone.</w:t>
      </w:r>
    </w:p>
    <w:p w14:paraId="12665501" w14:textId="7DFEFCA2" w:rsidR="004C133E" w:rsidRPr="004C133E" w:rsidRDefault="004C133E">
      <w:pPr>
        <w:rPr>
          <w:i/>
          <w:iCs/>
        </w:rPr>
      </w:pPr>
      <w:r w:rsidRPr="004C133E">
        <w:rPr>
          <w:i/>
          <w:iCs/>
        </w:rPr>
        <w:t xml:space="preserve">This could focus on – why it is green hydrogen? What industries are part of the hub? </w:t>
      </w:r>
    </w:p>
    <w:p w14:paraId="2DDA1A7F" w14:textId="541CC68D" w:rsidR="004C133E" w:rsidRPr="004C133E" w:rsidRDefault="004C133E">
      <w:pPr>
        <w:rPr>
          <w:i/>
          <w:iCs/>
        </w:rPr>
      </w:pPr>
      <w:r w:rsidRPr="004C133E">
        <w:rPr>
          <w:i/>
          <w:iCs/>
        </w:rPr>
        <w:t>What type of electrolysers are being used. Electricity source?</w:t>
      </w:r>
    </w:p>
    <w:p w14:paraId="329D6629" w14:textId="77777777" w:rsidR="004C133E" w:rsidRDefault="004C133E" w:rsidP="004C133E">
      <w:r>
        <w:t>Australian hydrogen industry overview</w:t>
      </w:r>
    </w:p>
    <w:p w14:paraId="5B650CCF" w14:textId="77777777" w:rsidR="004C133E" w:rsidRDefault="004C133E" w:rsidP="004C133E">
      <w:hyperlink r:id="rId4" w:history="1">
        <w:r>
          <w:rPr>
            <w:rStyle w:val="Hyperlink"/>
          </w:rPr>
          <w:t>Hydrogen: The Clean Fuel of the Future | Global Australia</w:t>
        </w:r>
      </w:hyperlink>
    </w:p>
    <w:p w14:paraId="4EA939D7" w14:textId="0916C06D" w:rsidR="004C133E" w:rsidRDefault="004C133E" w:rsidP="004C133E">
      <w:r w:rsidRPr="004C133E">
        <w:drawing>
          <wp:inline distT="0" distB="0" distL="0" distR="0" wp14:anchorId="48E0CDDE" wp14:editId="70DEC8CC">
            <wp:extent cx="4192287" cy="3460750"/>
            <wp:effectExtent l="0" t="0" r="0" b="635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F046171-FE64-BFEA-54B2-1B2904BA1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F046171-FE64-BFEA-54B2-1B2904BA1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7723" cy="34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5F0D" w14:textId="0BEA3787" w:rsidR="004C133E" w:rsidRDefault="004C133E" w:rsidP="004C133E">
      <w:r w:rsidRPr="004C133E">
        <w:drawing>
          <wp:inline distT="0" distB="0" distL="0" distR="0" wp14:anchorId="3360DD75" wp14:editId="24156FBE">
            <wp:extent cx="3346450" cy="3554278"/>
            <wp:effectExtent l="0" t="0" r="6350" b="8255"/>
            <wp:docPr id="5" name="Picture 4" descr="A group of people in orange ves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1602AE-5ED1-E88E-B665-11738E4FD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orange vests&#10;&#10;Description automatically generated">
                      <a:extLst>
                        <a:ext uri="{FF2B5EF4-FFF2-40B4-BE49-F238E27FC236}">
                          <a16:creationId xmlns:a16="http://schemas.microsoft.com/office/drawing/2014/main" id="{AA1602AE-5ED1-E88E-B665-11738E4FDF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462" cy="35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9FB2" w14:textId="63629615" w:rsidR="004C133E" w:rsidRDefault="004C133E" w:rsidP="004C133E">
      <w:r w:rsidRPr="004C133E">
        <w:lastRenderedPageBreak/>
        <w:drawing>
          <wp:inline distT="0" distB="0" distL="0" distR="0" wp14:anchorId="58248688" wp14:editId="119FD151">
            <wp:extent cx="5731510" cy="3051175"/>
            <wp:effectExtent l="0" t="0" r="2540" b="0"/>
            <wp:docPr id="526080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808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9BA7" w14:textId="6FE9C573" w:rsidR="004C133E" w:rsidRDefault="004C133E" w:rsidP="004C133E">
      <w:hyperlink r:id="rId8" w:history="1">
        <w:r>
          <w:rPr>
            <w:rStyle w:val="Hyperlink"/>
          </w:rPr>
          <w:t>Gladstone set to become world-leading hydrogen hub | State Development and Infrastructure</w:t>
        </w:r>
      </w:hyperlink>
    </w:p>
    <w:p w14:paraId="01403C2A" w14:textId="77777777" w:rsidR="004C133E" w:rsidRDefault="004C133E" w:rsidP="004C133E"/>
    <w:p w14:paraId="4D1CC260" w14:textId="77777777" w:rsidR="004C133E" w:rsidRDefault="004C133E" w:rsidP="004C133E">
      <w:r>
        <w:t>Microbial</w:t>
      </w:r>
    </w:p>
    <w:p w14:paraId="6359AB79" w14:textId="77777777" w:rsidR="004C133E" w:rsidRDefault="004C133E" w:rsidP="004C133E">
      <w:hyperlink r:id="rId9" w:history="1">
        <w:r>
          <w:rPr>
            <w:rStyle w:val="Hyperlink"/>
          </w:rPr>
          <w:t>Hydrogen Production: Microbial Biomass Conversion | Department of Energy</w:t>
        </w:r>
      </w:hyperlink>
    </w:p>
    <w:p w14:paraId="02142F8E" w14:textId="77777777" w:rsidR="004C133E" w:rsidRDefault="004C133E" w:rsidP="004C133E">
      <w:r>
        <w:t>Slideshow</w:t>
      </w:r>
    </w:p>
    <w:p w14:paraId="5B7111F5" w14:textId="77777777" w:rsidR="004C133E" w:rsidRDefault="004C133E" w:rsidP="004C133E">
      <w:hyperlink r:id="rId10" w:history="1">
        <w:r>
          <w:rPr>
            <w:rStyle w:val="Hyperlink"/>
          </w:rPr>
          <w:t>PPT - Production of Bio-hydrogen by Microorganism PowerPoint Presentation - ID:2367403 (slideserve.com)</w:t>
        </w:r>
      </w:hyperlink>
    </w:p>
    <w:p w14:paraId="5C909B29" w14:textId="77777777" w:rsidR="004C133E" w:rsidRDefault="004C133E"/>
    <w:sectPr w:rsidR="004C133E" w:rsidSect="004C1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33E"/>
    <w:rsid w:val="004C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ADE86"/>
  <w15:chartTrackingRefBased/>
  <w15:docId w15:val="{3F3CC09A-5D7F-4663-A470-E1D9C8E9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1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13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3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13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13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13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3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3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3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3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3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3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3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1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3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13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3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13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3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3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3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C13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edevelopment.qld.gov.au/news/gladstone-set-to-become-world-leading-hydrogen-hu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slideserve.com/radha/production-of-bio-hydrogen-by-microorganism" TargetMode="External"/><Relationship Id="rId4" Type="http://schemas.openxmlformats.org/officeDocument/2006/relationships/hyperlink" Target="https://www.globalaustralia.gov.au/industries/net-zero/hydrogen" TargetMode="External"/><Relationship Id="rId9" Type="http://schemas.openxmlformats.org/officeDocument/2006/relationships/hyperlink" Target="https://www.energy.gov/eere/fuelcells/hydrogen-production-microbial-biomass-convers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2024-01-25T02:48:00Z</dcterms:created>
  <dcterms:modified xsi:type="dcterms:W3CDTF">2024-01-25T02:57:00Z</dcterms:modified>
</cp:coreProperties>
</file>